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惠泽苑小区安置房面积补差费用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(一)年初批复下达盐池县20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年下达我局盐池县20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54.297286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万元。主要绩效目标：项目共涉及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城镇棚户区改造工程中安置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套，此次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总面积为：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168.15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(二)年度中由县级资金安排下达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根据《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盐池县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财政预算划转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通知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》（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盐财预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（公共预算）字第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295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文件要求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54.297286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，用于盐池县20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项目，资金已全部到位。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县政府下拨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54.297286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万元，截止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年年末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到位资金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54.297286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，资金到位率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项目预算资金已全部安排，并按项目建设要求和进度全部落实到位。20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实际总支出为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54.297286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万元，结余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54.297286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万元，资金执行率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%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。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（由于资金下达较迟，未来得及支付）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项目专项资金管理严格执行《中央财政专项补助资金管理办法》《自治区财政专项补助资金管理办法》和《中央对地方专项转移支付绩效目标管理暂行办法》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的规定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。资金的拨付有完整的审批程序和手续，在资金用途、支付条件、支付计划等方面，按照分级责任制，项目管理人员和财务人员分别审核签字，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法定代表人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项目：项目共涉及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城镇棚户区改造工程中安置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套，此次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总面积为：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168.15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平方米。项目总投资为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54.297286万元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资金项目预算资金已全部安排，并按项目建设要求和进度全部落实到位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。完成率100%。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1.产出指标完成情况分析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（1）项目完成数量：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城镇棚户区改造工程中安置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套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（2）项目完成质量：项目从前期准备到后期施工，严格按照施工图纸和技术规范进行施工，工程完成质量均达到设计标准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，验收均为合格工程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（3）项目实施进度：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 w:cs="宋体"/>
          <w:sz w:val="28"/>
          <w:szCs w:val="28"/>
          <w:lang w:eastAsia="zh-CN"/>
        </w:rPr>
        <w:t>已完工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，已验收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项目建设总投资控制在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54.297286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万元以内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（1）项目实施的经济效益：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项目的建设</w:t>
      </w:r>
      <w:r>
        <w:rPr>
          <w:rFonts w:hint="eastAsia" w:ascii="宋体" w:hAnsi="宋体" w:cs="宋体"/>
          <w:sz w:val="28"/>
          <w:szCs w:val="28"/>
          <w:lang w:eastAsia="zh-CN"/>
        </w:rPr>
        <w:t>对低收入家庭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、减轻盐池县的社会就业压力，</w:t>
      </w:r>
      <w:r>
        <w:rPr>
          <w:rFonts w:hint="eastAsia" w:ascii="宋体" w:hAnsi="宋体" w:cs="宋体"/>
          <w:sz w:val="28"/>
          <w:szCs w:val="28"/>
          <w:lang w:eastAsia="zh-CN"/>
        </w:rPr>
        <w:t>极大改善了城镇低收入家庭住房条件，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保持社会和谐稳定具有重大的影响和作用。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项目建设将促进片区土地的合理开发，科学化，集约化的综合利用好宝贵的土地资源。项目促进地方增收、确保项目区域的稳定投资与可持续发展。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项目实施的社会效益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建设有利于改善当地群众的居住条件和环境，提高该片区居民生活质量，从而产生良好的社会效益。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项目建设有利于构建和谐社会，维护社会稳定。项目建设有利于促进社会稳定繁荣。项目建设有利于建设新型城镇化发展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保障地方经济可持续发展，加速城市扩张与对外开放，改善当地群众的居住条件环境。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自20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年以来，我单位对全部项目实施和整体社会效益及满意度等各项指标调查，基本情况是群众对项目实施满意度达90%。项目社会效益和经济效益明显，达到了预期效果。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三、偏离绩效目标的原因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201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度地方政府专项债券资金安排实施的盐池县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惠泽苑小区安置房面积补差费用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项目按照年度目标全部完成建设，均达到了绩效目标。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（一）我单位根据项目绩效评价指标对各项目量化评价，自评指标得分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B2DB77"/>
    <w:multiLevelType w:val="singleLevel"/>
    <w:tmpl w:val="FFB2DB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0E95421"/>
    <w:rsid w:val="01476709"/>
    <w:rsid w:val="014F2DB1"/>
    <w:rsid w:val="01DD0C0E"/>
    <w:rsid w:val="03303DE7"/>
    <w:rsid w:val="03616FEA"/>
    <w:rsid w:val="060B69F0"/>
    <w:rsid w:val="072C6FDB"/>
    <w:rsid w:val="09723454"/>
    <w:rsid w:val="0A8C2CA0"/>
    <w:rsid w:val="0B4550B1"/>
    <w:rsid w:val="0B6C584A"/>
    <w:rsid w:val="0C6E70C7"/>
    <w:rsid w:val="0D41739D"/>
    <w:rsid w:val="0D774488"/>
    <w:rsid w:val="0E0234C3"/>
    <w:rsid w:val="0F7D1053"/>
    <w:rsid w:val="0FEB48FF"/>
    <w:rsid w:val="14EF42C1"/>
    <w:rsid w:val="16E54694"/>
    <w:rsid w:val="16F76538"/>
    <w:rsid w:val="17CF40C9"/>
    <w:rsid w:val="189F3026"/>
    <w:rsid w:val="1B4A6C1D"/>
    <w:rsid w:val="1B965EE2"/>
    <w:rsid w:val="1BE94058"/>
    <w:rsid w:val="1C612191"/>
    <w:rsid w:val="1CE76BFD"/>
    <w:rsid w:val="1D425AF6"/>
    <w:rsid w:val="1DF25307"/>
    <w:rsid w:val="1E4E7908"/>
    <w:rsid w:val="1EAD6EE0"/>
    <w:rsid w:val="1F890B97"/>
    <w:rsid w:val="1FFF5674"/>
    <w:rsid w:val="227D3758"/>
    <w:rsid w:val="22B223F0"/>
    <w:rsid w:val="22C2273E"/>
    <w:rsid w:val="235B2954"/>
    <w:rsid w:val="246B0D04"/>
    <w:rsid w:val="24BF4EBC"/>
    <w:rsid w:val="2822577D"/>
    <w:rsid w:val="2BD02207"/>
    <w:rsid w:val="2E924233"/>
    <w:rsid w:val="30EE7BE8"/>
    <w:rsid w:val="324003E3"/>
    <w:rsid w:val="329A0EE5"/>
    <w:rsid w:val="329B6B7E"/>
    <w:rsid w:val="32D41ADF"/>
    <w:rsid w:val="34BD6234"/>
    <w:rsid w:val="37111CF1"/>
    <w:rsid w:val="38C733C3"/>
    <w:rsid w:val="39CF6D4A"/>
    <w:rsid w:val="3A571945"/>
    <w:rsid w:val="3A603178"/>
    <w:rsid w:val="3C150741"/>
    <w:rsid w:val="3C686E8F"/>
    <w:rsid w:val="3D11009C"/>
    <w:rsid w:val="3D7F0A50"/>
    <w:rsid w:val="3E214B99"/>
    <w:rsid w:val="405E2F90"/>
    <w:rsid w:val="40C275C9"/>
    <w:rsid w:val="41304827"/>
    <w:rsid w:val="414F5D18"/>
    <w:rsid w:val="444B087F"/>
    <w:rsid w:val="44A83F9D"/>
    <w:rsid w:val="4531355E"/>
    <w:rsid w:val="46AE0788"/>
    <w:rsid w:val="47770669"/>
    <w:rsid w:val="49F96A6F"/>
    <w:rsid w:val="4B123432"/>
    <w:rsid w:val="4BFA0524"/>
    <w:rsid w:val="4D3C3279"/>
    <w:rsid w:val="4D685F4C"/>
    <w:rsid w:val="4E0114A6"/>
    <w:rsid w:val="4E772EBB"/>
    <w:rsid w:val="4F025ADA"/>
    <w:rsid w:val="4F8E770F"/>
    <w:rsid w:val="4FA60C94"/>
    <w:rsid w:val="4FB10340"/>
    <w:rsid w:val="4FFB1A68"/>
    <w:rsid w:val="51937C3E"/>
    <w:rsid w:val="56E228E8"/>
    <w:rsid w:val="57920A74"/>
    <w:rsid w:val="58A1345A"/>
    <w:rsid w:val="58AE22C8"/>
    <w:rsid w:val="58B57BFE"/>
    <w:rsid w:val="5A142F27"/>
    <w:rsid w:val="5A552431"/>
    <w:rsid w:val="5A653485"/>
    <w:rsid w:val="5ED442A2"/>
    <w:rsid w:val="5F1B2D41"/>
    <w:rsid w:val="5F74551C"/>
    <w:rsid w:val="63596326"/>
    <w:rsid w:val="646776E5"/>
    <w:rsid w:val="65A57983"/>
    <w:rsid w:val="65D27DAC"/>
    <w:rsid w:val="66303F20"/>
    <w:rsid w:val="66982A38"/>
    <w:rsid w:val="67F85C8E"/>
    <w:rsid w:val="682C5001"/>
    <w:rsid w:val="6A2137D8"/>
    <w:rsid w:val="6B60424A"/>
    <w:rsid w:val="6D9A67DE"/>
    <w:rsid w:val="713D3C53"/>
    <w:rsid w:val="719F2167"/>
    <w:rsid w:val="73671FC3"/>
    <w:rsid w:val="74102693"/>
    <w:rsid w:val="74D120B7"/>
    <w:rsid w:val="765F3C2F"/>
    <w:rsid w:val="76936052"/>
    <w:rsid w:val="792F515C"/>
    <w:rsid w:val="7A4E1C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2021-03-22T06:25:36Z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569E5BCFA77740F1808B823E0E37363B</vt:lpwstr>
  </property>
</Properties>
</file>